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C5" w:rsidRPr="00951CFA" w:rsidRDefault="004C2EC5" w:rsidP="004C2EC5">
      <w:pPr>
        <w:spacing w:after="0" w:line="240" w:lineRule="auto"/>
        <w:ind w:right="254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a4"/>
        <w:tblW w:w="9961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554"/>
        <w:gridCol w:w="2126"/>
        <w:gridCol w:w="363"/>
        <w:gridCol w:w="3498"/>
      </w:tblGrid>
      <w:tr w:rsidR="000B6001" w:rsidTr="0095366D">
        <w:tc>
          <w:tcPr>
            <w:tcW w:w="9961" w:type="dxa"/>
            <w:gridSpan w:val="5"/>
          </w:tcPr>
          <w:p w:rsidR="000B6001" w:rsidRPr="00AA5CF6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5C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0B6001" w:rsidTr="0095366D">
        <w:tc>
          <w:tcPr>
            <w:tcW w:w="9961" w:type="dxa"/>
            <w:gridSpan w:val="5"/>
          </w:tcPr>
          <w:p w:rsidR="000B6001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:rsidTr="0095366D">
        <w:tc>
          <w:tcPr>
            <w:tcW w:w="3420" w:type="dxa"/>
          </w:tcPr>
          <w:p w:rsidR="000B6001" w:rsidRPr="00CA2F5B" w:rsidRDefault="000B6001" w:rsidP="004579E5">
            <w:pPr>
              <w:keepNext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A2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3043" w:type="dxa"/>
            <w:gridSpan w:val="3"/>
          </w:tcPr>
          <w:p w:rsidR="000B6001" w:rsidRPr="00CA2F5B" w:rsidRDefault="001769CC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r w:rsidR="009F53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98" w:type="dxa"/>
          </w:tcPr>
          <w:p w:rsidR="000B6001" w:rsidRPr="00CA2F5B" w:rsidRDefault="009F5387" w:rsidP="009F5387">
            <w:pPr>
              <w:keepNext/>
              <w:ind w:right="22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</w:t>
            </w:r>
            <w:r w:rsidR="006C3D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марта</w:t>
            </w:r>
            <w:r w:rsidR="007024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2026</w:t>
            </w:r>
            <w:r w:rsidR="000B6001" w:rsidRPr="00CA2F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B6001" w:rsidTr="0095366D">
        <w:tc>
          <w:tcPr>
            <w:tcW w:w="9961" w:type="dxa"/>
            <w:gridSpan w:val="5"/>
          </w:tcPr>
          <w:p w:rsidR="000B6001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:rsidTr="0095366D">
        <w:tc>
          <w:tcPr>
            <w:tcW w:w="9961" w:type="dxa"/>
            <w:gridSpan w:val="5"/>
          </w:tcPr>
          <w:p w:rsidR="000B6001" w:rsidRDefault="000B6001" w:rsidP="00E03BF6">
            <w:pPr>
              <w:keepNext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:rsidTr="0095366D">
        <w:trPr>
          <w:trHeight w:val="634"/>
        </w:trPr>
        <w:tc>
          <w:tcPr>
            <w:tcW w:w="6100" w:type="dxa"/>
            <w:gridSpan w:val="3"/>
          </w:tcPr>
          <w:p w:rsidR="00740F19" w:rsidRPr="00740F19" w:rsidRDefault="00961F4D" w:rsidP="00740F19">
            <w:pPr>
              <w:pStyle w:val="ac"/>
              <w:spacing w:before="0" w:beforeAutospacing="0" w:after="0" w:afterAutospacing="0" w:line="288" w:lineRule="atLeast"/>
              <w:jc w:val="both"/>
              <w:rPr>
                <w:b/>
                <w:i/>
              </w:rPr>
            </w:pPr>
            <w:r w:rsidRPr="001A5532">
              <w:rPr>
                <w:b/>
                <w:i/>
              </w:rPr>
              <w:t>О</w:t>
            </w:r>
            <w:r w:rsidR="0095366D">
              <w:rPr>
                <w:b/>
                <w:i/>
              </w:rPr>
              <w:t>б</w:t>
            </w:r>
            <w:r w:rsidRPr="001A5532">
              <w:rPr>
                <w:b/>
                <w:i/>
              </w:rPr>
              <w:t xml:space="preserve"> </w:t>
            </w:r>
            <w:r w:rsidR="009F5387">
              <w:rPr>
                <w:b/>
                <w:i/>
              </w:rPr>
              <w:t xml:space="preserve">отмене применения </w:t>
            </w:r>
            <w:r w:rsidR="00740F19">
              <w:rPr>
                <w:b/>
                <w:i/>
              </w:rPr>
              <w:t xml:space="preserve">кода   </w:t>
            </w:r>
            <w:r w:rsidR="009F5387">
              <w:rPr>
                <w:b/>
                <w:i/>
              </w:rPr>
              <w:t>вида расходов 242</w:t>
            </w:r>
            <w:r w:rsidR="00740F19">
              <w:rPr>
                <w:b/>
                <w:i/>
              </w:rPr>
              <w:t xml:space="preserve"> «</w:t>
            </w:r>
            <w:r w:rsidR="00740F19" w:rsidRPr="00740F19">
              <w:rPr>
                <w:b/>
                <w:i/>
              </w:rPr>
              <w:t>Закупка товаров, работ и услуг в сфере информационно-коммуникационных технологий</w:t>
            </w:r>
            <w:r w:rsidR="00740F19">
              <w:rPr>
                <w:b/>
                <w:i/>
              </w:rPr>
              <w:t>»</w:t>
            </w:r>
            <w:r w:rsidR="0095366D">
              <w:rPr>
                <w:b/>
                <w:i/>
              </w:rPr>
              <w:t xml:space="preserve"> в бюджете</w:t>
            </w:r>
            <w:r w:rsidR="0095366D" w:rsidRPr="00017484">
              <w:t xml:space="preserve"> </w:t>
            </w:r>
            <w:r w:rsidR="0095366D" w:rsidRPr="0095366D">
              <w:rPr>
                <w:b/>
                <w:i/>
              </w:rPr>
              <w:t>внутригородского    муниципального образования города федерального значения Санкт-Петербурга муниципальный округ Васи</w:t>
            </w:r>
            <w:r w:rsidR="00C51998">
              <w:rPr>
                <w:b/>
                <w:i/>
              </w:rPr>
              <w:t>льевский на 2026 год, плановый период 2027,</w:t>
            </w:r>
            <w:r w:rsidR="00AA2C01">
              <w:rPr>
                <w:b/>
                <w:i/>
              </w:rPr>
              <w:t xml:space="preserve"> </w:t>
            </w:r>
            <w:r w:rsidR="00C51998">
              <w:rPr>
                <w:b/>
                <w:i/>
              </w:rPr>
              <w:t>2028 год</w:t>
            </w:r>
            <w:r w:rsidR="003143FC">
              <w:rPr>
                <w:b/>
                <w:i/>
              </w:rPr>
              <w:t>а</w:t>
            </w:r>
            <w:r w:rsidR="00C51998">
              <w:rPr>
                <w:b/>
                <w:i/>
              </w:rPr>
              <w:t>.</w:t>
            </w:r>
            <w:r w:rsidR="0095366D" w:rsidRPr="0095366D">
              <w:rPr>
                <w:b/>
                <w:i/>
              </w:rPr>
              <w:t xml:space="preserve">   </w:t>
            </w:r>
          </w:p>
          <w:p w:rsidR="00961F4D" w:rsidRPr="004022F5" w:rsidRDefault="00961F4D" w:rsidP="00961F4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0B6001" w:rsidRPr="002F17CD" w:rsidRDefault="000B6001" w:rsidP="004579E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gridSpan w:val="2"/>
          </w:tcPr>
          <w:p w:rsidR="000B6001" w:rsidRDefault="000B6001" w:rsidP="004579E5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:rsidTr="0095366D">
        <w:trPr>
          <w:trHeight w:val="80"/>
        </w:trPr>
        <w:tc>
          <w:tcPr>
            <w:tcW w:w="9961" w:type="dxa"/>
            <w:gridSpan w:val="5"/>
          </w:tcPr>
          <w:p w:rsidR="000B6001" w:rsidRPr="00412F45" w:rsidRDefault="00504ABE" w:rsidP="00AA2C01">
            <w:pPr>
              <w:pStyle w:val="ac"/>
              <w:spacing w:before="0" w:beforeAutospacing="0" w:after="0" w:afterAutospacing="0" w:line="288" w:lineRule="atLeast"/>
              <w:ind w:firstLine="540"/>
              <w:jc w:val="both"/>
            </w:pPr>
            <w:r w:rsidRPr="009B3E99">
              <w:t>На основании Бюджетного кодекса Российской Федерации и в соответствии с Положением «О</w:t>
            </w:r>
            <w:r>
              <w:t>б</w:t>
            </w:r>
            <w:r w:rsidRPr="009B3E99">
              <w:t xml:space="preserve"> </w:t>
            </w:r>
            <w:r>
              <w:t>утверждении Положения о</w:t>
            </w:r>
            <w:r w:rsidRPr="00836BD6">
              <w:t xml:space="preserve"> </w:t>
            </w:r>
            <w:r w:rsidRPr="009B3E99">
              <w:t xml:space="preserve">бюджетном процессе внутригородского муниципального образования Санкт-Петербурга муниципальный округ Васильевский», утвержденным решением Муниципального совета </w:t>
            </w:r>
            <w:r w:rsidRPr="009B3E99">
              <w:rPr>
                <w:bCs/>
                <w:iCs/>
              </w:rPr>
              <w:t xml:space="preserve">внутригородского муниципального образования </w:t>
            </w:r>
            <w:r w:rsidR="00961F4D">
              <w:rPr>
                <w:bCs/>
                <w:iCs/>
              </w:rPr>
              <w:t xml:space="preserve">города федерального значения </w:t>
            </w:r>
            <w:r w:rsidRPr="009B3E99">
              <w:rPr>
                <w:bCs/>
                <w:iCs/>
              </w:rPr>
              <w:t>Санкт-Петербурга</w:t>
            </w:r>
            <w:r w:rsidRPr="009B3E99">
              <w:t xml:space="preserve"> муниципальный округ Васильевский от 20.05.2010 № 5, (в ред. решений Муниципального совета от 12.05.2011 г. № 18, от 03.11.2011 г. № 27, от 21.08.2014 г. № 27, от 24.09.2015 г. № 28, от 19.10.2016 г.  № 27, от 26.01.2017 № 03, от 22.05.2017 г. № 19</w:t>
            </w:r>
            <w:r>
              <w:t>, от 22.08.2023 г. № 18</w:t>
            </w:r>
            <w:r w:rsidRPr="009B3E99">
              <w:t>)</w:t>
            </w:r>
            <w:r w:rsidR="00915445">
              <w:t>. В соответствии с Порядком формирования и применения кодов бюджетной классификации Российской Федерации, их структурой и принципами назначения, утвержденными Приказом М</w:t>
            </w:r>
            <w:r w:rsidR="00AA2C01">
              <w:t>инистерства финансов</w:t>
            </w:r>
            <w:r w:rsidR="00915445">
              <w:t xml:space="preserve"> Р</w:t>
            </w:r>
            <w:r w:rsidR="00AA2C01">
              <w:t xml:space="preserve">оссийской </w:t>
            </w:r>
            <w:r w:rsidR="00915445">
              <w:t>Ф</w:t>
            </w:r>
            <w:r w:rsidR="00AA2C01">
              <w:t>едерации</w:t>
            </w:r>
            <w:r w:rsidR="00915445">
              <w:t xml:space="preserve"> от 24.05.2022 №82-Н п.п.</w:t>
            </w:r>
            <w:r w:rsidR="00915445">
              <w:t>53.2.4.2</w:t>
            </w:r>
            <w:r w:rsidR="00915445">
              <w:t xml:space="preserve">, </w:t>
            </w:r>
            <w:proofErr w:type="gramStart"/>
            <w:r w:rsidR="00915445">
              <w:t>53.2.4.4</w:t>
            </w:r>
            <w:r w:rsidR="00915445">
              <w:t>.</w:t>
            </w:r>
            <w:r w:rsidR="00AA2C01">
              <w:t>,</w:t>
            </w:r>
            <w:proofErr w:type="gramEnd"/>
            <w:r w:rsidR="00D73B20">
              <w:t xml:space="preserve"> </w:t>
            </w:r>
            <w:r w:rsidR="000B6001" w:rsidRPr="001321D4">
              <w:t>Местная администрация внутригородского муниципального образования</w:t>
            </w:r>
            <w:r w:rsidR="000B6001">
              <w:t xml:space="preserve"> </w:t>
            </w:r>
            <w:r w:rsidR="00961F4D">
              <w:t xml:space="preserve">города федерального значения </w:t>
            </w:r>
            <w:r w:rsidR="000B6001" w:rsidRPr="001321D4">
              <w:t>Санкт-Петербурга</w:t>
            </w:r>
            <w:r w:rsidR="000B6001">
              <w:t xml:space="preserve"> муниципальный округ Васильевский</w:t>
            </w:r>
          </w:p>
        </w:tc>
      </w:tr>
      <w:tr w:rsidR="000B6001" w:rsidTr="0095366D">
        <w:trPr>
          <w:trHeight w:val="80"/>
        </w:trPr>
        <w:tc>
          <w:tcPr>
            <w:tcW w:w="9961" w:type="dxa"/>
            <w:gridSpan w:val="5"/>
          </w:tcPr>
          <w:p w:rsidR="000B6001" w:rsidRDefault="000B6001" w:rsidP="004579E5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:rsidTr="0095366D">
        <w:trPr>
          <w:trHeight w:val="80"/>
        </w:trPr>
        <w:tc>
          <w:tcPr>
            <w:tcW w:w="9961" w:type="dxa"/>
            <w:gridSpan w:val="5"/>
          </w:tcPr>
          <w:p w:rsidR="000B6001" w:rsidRDefault="000B6001" w:rsidP="004579E5">
            <w:pPr>
              <w:pStyle w:val="a5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ПОСТАНОВЛЯЕТ:</w:t>
            </w:r>
          </w:p>
        </w:tc>
      </w:tr>
      <w:tr w:rsidR="000B6001" w:rsidTr="0095366D">
        <w:trPr>
          <w:trHeight w:val="80"/>
        </w:trPr>
        <w:tc>
          <w:tcPr>
            <w:tcW w:w="9961" w:type="dxa"/>
            <w:gridSpan w:val="5"/>
          </w:tcPr>
          <w:p w:rsidR="004B5BB5" w:rsidRPr="001321D4" w:rsidRDefault="004B5BB5" w:rsidP="004B5B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:rsidTr="0095366D">
        <w:trPr>
          <w:trHeight w:val="80"/>
        </w:trPr>
        <w:tc>
          <w:tcPr>
            <w:tcW w:w="9961" w:type="dxa"/>
            <w:gridSpan w:val="5"/>
          </w:tcPr>
          <w:p w:rsidR="00961F4D" w:rsidRPr="004B5BB5" w:rsidRDefault="00017484" w:rsidP="00816807">
            <w:pPr>
              <w:pStyle w:val="a3"/>
              <w:numPr>
                <w:ilvl w:val="0"/>
                <w:numId w:val="2"/>
              </w:numPr>
              <w:tabs>
                <w:tab w:val="left" w:pos="1020"/>
              </w:tabs>
              <w:spacing w:after="0" w:line="288" w:lineRule="atLeast"/>
              <w:ind w:left="0" w:firstLine="6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84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производственной необходимостью и оптимизацией </w:t>
            </w:r>
            <w:r w:rsidR="00915445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бухгалтерского </w:t>
            </w:r>
            <w:r w:rsidRPr="00017484">
              <w:rPr>
                <w:rFonts w:ascii="Times New Roman" w:hAnsi="Times New Roman" w:cs="Times New Roman"/>
                <w:sz w:val="24"/>
                <w:szCs w:val="24"/>
              </w:rPr>
              <w:t>учета, о</w:t>
            </w:r>
            <w:r w:rsidR="004B5BB5" w:rsidRPr="00017484">
              <w:rPr>
                <w:rFonts w:ascii="Times New Roman" w:hAnsi="Times New Roman" w:cs="Times New Roman"/>
                <w:sz w:val="24"/>
                <w:szCs w:val="24"/>
              </w:rPr>
              <w:t>тменить</w:t>
            </w:r>
            <w:r w:rsidRPr="0001748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Pr="00017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BB5" w:rsidRPr="00017484">
              <w:rPr>
                <w:rFonts w:ascii="Times New Roman" w:hAnsi="Times New Roman" w:cs="Times New Roman"/>
                <w:sz w:val="24"/>
                <w:szCs w:val="24"/>
              </w:rPr>
              <w:t xml:space="preserve"> в бюджете </w:t>
            </w:r>
            <w:r w:rsidRPr="0001748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B5BB5" w:rsidRPr="00017484">
              <w:rPr>
                <w:rFonts w:ascii="Times New Roman" w:hAnsi="Times New Roman" w:cs="Times New Roman"/>
                <w:sz w:val="24"/>
                <w:szCs w:val="24"/>
              </w:rPr>
              <w:t>внутригородского    муниципального</w:t>
            </w:r>
            <w:r w:rsidRPr="00017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BB5" w:rsidRPr="004B5BB5">
              <w:rPr>
                <w:rFonts w:ascii="Times New Roman" w:hAnsi="Times New Roman" w:cs="Times New Roman"/>
                <w:sz w:val="24"/>
                <w:szCs w:val="24"/>
              </w:rPr>
              <w:t>образования города федерального значения Санкт-Петербурга муниципальный округ Васильевский на 2026 год</w:t>
            </w:r>
            <w:r w:rsidR="003143FC">
              <w:rPr>
                <w:rFonts w:ascii="Times New Roman" w:hAnsi="Times New Roman" w:cs="Times New Roman"/>
                <w:sz w:val="24"/>
                <w:szCs w:val="24"/>
              </w:rPr>
              <w:t xml:space="preserve"> и  плановый период 2027, 2028 года</w:t>
            </w:r>
            <w:r>
              <w:t xml:space="preserve"> </w:t>
            </w:r>
            <w:r w:rsidR="004B5BB5" w:rsidRPr="004B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BB5" w:rsidRPr="004B5BB5">
              <w:rPr>
                <w:rFonts w:ascii="Times New Roman" w:hAnsi="Times New Roman" w:cs="Times New Roman"/>
                <w:sz w:val="24"/>
                <w:szCs w:val="24"/>
              </w:rPr>
              <w:t>кода вида расходов 242</w:t>
            </w:r>
            <w:r w:rsidR="004B5BB5" w:rsidRPr="0001748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B5BB5" w:rsidRPr="0001748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в сфере информационно-коммуникационных технологий</w:t>
            </w:r>
            <w:r w:rsidR="004B5BB5" w:rsidRPr="00017484">
              <w:rPr>
                <w:rFonts w:ascii="Times New Roman" w:hAnsi="Times New Roman" w:cs="Times New Roman"/>
                <w:sz w:val="24"/>
                <w:szCs w:val="24"/>
              </w:rPr>
              <w:t>», и перенести запланированные денежные сред</w:t>
            </w:r>
            <w:r w:rsidRPr="00017484">
              <w:rPr>
                <w:rFonts w:ascii="Times New Roman" w:hAnsi="Times New Roman" w:cs="Times New Roman"/>
                <w:sz w:val="24"/>
                <w:szCs w:val="24"/>
              </w:rPr>
              <w:t>ства ( за исключением фактически произведенного кассового расхода) на вид</w:t>
            </w:r>
            <w:r w:rsidR="004B5BB5" w:rsidRPr="004B5BB5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244 "Прочая закупка товаров, работ и услуг"</w:t>
            </w:r>
            <w:r w:rsidRPr="00017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5BB5" w:rsidRPr="004B5BB5" w:rsidRDefault="004B5BB5" w:rsidP="004B5BB5">
            <w:pPr>
              <w:pStyle w:val="a3"/>
              <w:numPr>
                <w:ilvl w:val="0"/>
                <w:numId w:val="2"/>
              </w:numPr>
              <w:tabs>
                <w:tab w:val="left" w:pos="1020"/>
              </w:tabs>
              <w:spacing w:after="0" w:line="240" w:lineRule="auto"/>
              <w:ind w:left="38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532">
              <w:rPr>
                <w:rFonts w:ascii="Times New Roman" w:hAnsi="Times New Roman" w:cs="Times New Roman"/>
                <w:sz w:val="24"/>
                <w:szCs w:val="24"/>
              </w:rPr>
              <w:t>Внести</w:t>
            </w:r>
            <w:r w:rsidR="00F559E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</w:t>
            </w:r>
            <w:r w:rsidRPr="001A5532">
              <w:rPr>
                <w:rFonts w:ascii="Times New Roman" w:hAnsi="Times New Roman" w:cs="Times New Roman"/>
                <w:sz w:val="24"/>
                <w:szCs w:val="24"/>
              </w:rPr>
              <w:t xml:space="preserve"> в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одную бюджетную роспись</w:t>
            </w:r>
            <w:r w:rsidRPr="001A5532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внутригородского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федерального значения </w:t>
            </w:r>
            <w:r w:rsidRPr="001A5532">
              <w:rPr>
                <w:rFonts w:ascii="Times New Roman" w:hAnsi="Times New Roman" w:cs="Times New Roman"/>
                <w:sz w:val="24"/>
                <w:szCs w:val="24"/>
              </w:rPr>
              <w:t>Санкт-Петербурга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округ Васильевский на 2026</w:t>
            </w:r>
            <w:r w:rsidRPr="001A553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14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9E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bookmarkStart w:id="0" w:name="_GoBack"/>
            <w:bookmarkEnd w:id="0"/>
            <w:r w:rsidR="003143FC">
              <w:rPr>
                <w:rFonts w:ascii="Times New Roman" w:hAnsi="Times New Roman" w:cs="Times New Roman"/>
                <w:sz w:val="24"/>
                <w:szCs w:val="24"/>
              </w:rPr>
              <w:t>плановый период 2027, 2028 года.</w:t>
            </w:r>
          </w:p>
          <w:p w:rsidR="0034394C" w:rsidRDefault="00C30790" w:rsidP="004B690E">
            <w:pPr>
              <w:pStyle w:val="a5"/>
              <w:numPr>
                <w:ilvl w:val="0"/>
                <w:numId w:val="2"/>
              </w:numPr>
              <w:tabs>
                <w:tab w:val="left" w:pos="889"/>
              </w:tabs>
              <w:ind w:left="38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Финансово-экономической службе довести показатели сводно</w:t>
            </w:r>
            <w:r w:rsidR="00D6397E">
              <w:rPr>
                <w:rFonts w:ascii="Times New Roman" w:hAnsi="Times New Roman" w:cs="Times New Roman"/>
                <w:sz w:val="24"/>
                <w:szCs w:val="24"/>
              </w:rPr>
              <w:t>й бюджетной росписи по расходам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464">
              <w:rPr>
                <w:rFonts w:ascii="Times New Roman" w:hAnsi="Times New Roman" w:cs="Times New Roman"/>
                <w:sz w:val="24"/>
                <w:szCs w:val="24"/>
              </w:rPr>
              <w:t>на 2026</w:t>
            </w:r>
            <w:r w:rsidR="007662A9" w:rsidRPr="00302026">
              <w:rPr>
                <w:rFonts w:ascii="Times New Roman" w:hAnsi="Times New Roman" w:cs="Times New Roman"/>
                <w:sz w:val="24"/>
                <w:szCs w:val="24"/>
              </w:rPr>
              <w:t xml:space="preserve"> финан</w:t>
            </w:r>
            <w:r w:rsidR="00702464">
              <w:rPr>
                <w:rFonts w:ascii="Times New Roman" w:hAnsi="Times New Roman" w:cs="Times New Roman"/>
                <w:sz w:val="24"/>
                <w:szCs w:val="24"/>
              </w:rPr>
              <w:t>совый год и плановый период 2027 и 2028</w:t>
            </w:r>
            <w:r w:rsidR="007662A9" w:rsidRPr="0030202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76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143F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казначейства,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ГРБС и ПБС внутригородского муни</w:t>
            </w:r>
            <w:r w:rsidRPr="004022F5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Санкт-Петербурга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округ Васильевский</w:t>
            </w:r>
            <w:r w:rsidR="004B690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5 рабочих дней.</w:t>
            </w:r>
          </w:p>
          <w:p w:rsidR="000B6001" w:rsidRDefault="00790FE6" w:rsidP="00790FE6">
            <w:pPr>
              <w:pStyle w:val="a5"/>
              <w:tabs>
                <w:tab w:val="left" w:pos="889"/>
              </w:tabs>
              <w:ind w:left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="000B6001" w:rsidRPr="00412F45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</w:t>
            </w:r>
            <w:r w:rsidR="000B6001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0B6001" w:rsidRPr="00412F45">
              <w:rPr>
                <w:rFonts w:ascii="Times New Roman" w:hAnsi="Times New Roman" w:cs="Times New Roman"/>
                <w:sz w:val="24"/>
                <w:szCs w:val="24"/>
              </w:rPr>
              <w:t xml:space="preserve"> вступает в силу с </w:t>
            </w:r>
            <w:r w:rsidR="004B5BB5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  <w:r w:rsidR="00D64F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B6001" w:rsidRPr="00412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66D" w:rsidRDefault="0095366D" w:rsidP="00790FE6">
            <w:pPr>
              <w:pStyle w:val="a3"/>
              <w:ind w:left="639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90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Разместить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настоящее 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на 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циальном   сайте   внутригородского </w:t>
            </w:r>
          </w:p>
          <w:p w:rsidR="00790FE6" w:rsidRDefault="0095366D" w:rsidP="00790FE6">
            <w:pPr>
              <w:pStyle w:val="a3"/>
              <w:ind w:left="214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Санкт-Петербурга муниципальный округ Васильевский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66D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 «Интернет»: </w:t>
            </w:r>
            <w:hyperlink r:id="rId7" w:history="1">
              <w:r w:rsidR="00790FE6" w:rsidRPr="006422E0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www.msmov.spb.ru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6001" w:rsidRPr="001321D4" w:rsidRDefault="00790FE6" w:rsidP="00790FE6">
            <w:pPr>
              <w:pStyle w:val="a3"/>
              <w:ind w:left="214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6.  </w:t>
            </w:r>
            <w:r w:rsidR="000B6001" w:rsidRPr="00412F4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настоящего </w:t>
            </w:r>
            <w:r w:rsidR="00FC0F17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  <w:r w:rsidR="000B6001" w:rsidRPr="00412F45">
              <w:rPr>
                <w:rFonts w:ascii="Times New Roman" w:hAnsi="Times New Roman" w:cs="Times New Roman"/>
                <w:sz w:val="24"/>
                <w:szCs w:val="24"/>
              </w:rPr>
              <w:t xml:space="preserve"> оставляю за собой.</w:t>
            </w:r>
          </w:p>
        </w:tc>
      </w:tr>
      <w:tr w:rsidR="000B6001" w:rsidTr="0095366D">
        <w:trPr>
          <w:trHeight w:val="80"/>
        </w:trPr>
        <w:tc>
          <w:tcPr>
            <w:tcW w:w="9961" w:type="dxa"/>
            <w:gridSpan w:val="5"/>
          </w:tcPr>
          <w:p w:rsidR="000B6001" w:rsidRPr="001321D4" w:rsidRDefault="000B6001" w:rsidP="004579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:rsidTr="0095366D">
        <w:tc>
          <w:tcPr>
            <w:tcW w:w="3974" w:type="dxa"/>
            <w:gridSpan w:val="2"/>
          </w:tcPr>
          <w:p w:rsidR="00504ABE" w:rsidRDefault="00D6397E" w:rsidP="00496C22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</w:t>
            </w:r>
            <w:r w:rsidR="004B6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Местной </w:t>
            </w:r>
            <w:r w:rsidR="000B60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0B6001" w:rsidRDefault="000B6001" w:rsidP="00496C22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Васильевский                                                                                   </w:t>
            </w:r>
          </w:p>
        </w:tc>
        <w:tc>
          <w:tcPr>
            <w:tcW w:w="5987" w:type="dxa"/>
            <w:gridSpan w:val="3"/>
            <w:vAlign w:val="bottom"/>
          </w:tcPr>
          <w:p w:rsidR="000B6001" w:rsidRDefault="0095366D" w:rsidP="0095366D">
            <w:pPr>
              <w:pStyle w:val="a3"/>
              <w:spacing w:before="100" w:beforeAutospacing="1" w:after="100" w:afterAutospacing="1"/>
              <w:ind w:left="0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r w:rsidR="00766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И.Л. Бирюк</w:t>
            </w:r>
          </w:p>
        </w:tc>
      </w:tr>
    </w:tbl>
    <w:p w:rsidR="00E03BF6" w:rsidRDefault="00E03BF6" w:rsidP="003337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3BF6" w:rsidSect="00333787">
      <w:headerReference w:type="default" r:id="rId8"/>
      <w:headerReference w:type="first" r:id="rId9"/>
      <w:pgSz w:w="11900" w:h="16838"/>
      <w:pgMar w:top="1258" w:right="846" w:bottom="738" w:left="1440" w:header="1134" w:footer="0" w:gutter="0"/>
      <w:cols w:space="720" w:equalWidth="0">
        <w:col w:w="962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E3A" w:rsidRDefault="00E42E3A" w:rsidP="004C2EC5">
      <w:pPr>
        <w:spacing w:after="0" w:line="240" w:lineRule="auto"/>
      </w:pPr>
      <w:r>
        <w:separator/>
      </w:r>
    </w:p>
  </w:endnote>
  <w:endnote w:type="continuationSeparator" w:id="0">
    <w:p w:rsidR="00E42E3A" w:rsidRDefault="00E42E3A" w:rsidP="004C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E3A" w:rsidRDefault="00E42E3A" w:rsidP="004C2EC5">
      <w:pPr>
        <w:spacing w:after="0" w:line="240" w:lineRule="auto"/>
      </w:pPr>
      <w:r>
        <w:separator/>
      </w:r>
    </w:p>
  </w:footnote>
  <w:footnote w:type="continuationSeparator" w:id="0">
    <w:p w:rsidR="00E42E3A" w:rsidRDefault="00E42E3A" w:rsidP="004C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465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3787" w:rsidRPr="00333787" w:rsidRDefault="0033378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37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37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37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59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37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3787" w:rsidRPr="00333787" w:rsidRDefault="00333787" w:rsidP="00333787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87" w:rsidRDefault="00333787" w:rsidP="00333787">
    <w:pPr>
      <w:pStyle w:val="a6"/>
      <w:jc w:val="center"/>
    </w:pPr>
    <w:r w:rsidRPr="00951CFA">
      <w:rPr>
        <w:rFonts w:ascii="Times New Roman" w:eastAsia="Times New Roman" w:hAnsi="Times New Roman" w:cs="Times New Roman"/>
        <w:b/>
        <w:caps/>
        <w:noProof/>
        <w:sz w:val="28"/>
        <w:szCs w:val="20"/>
        <w:lang w:eastAsia="ru-RU"/>
      </w:rPr>
      <w:drawing>
        <wp:inline distT="0" distB="0" distL="0" distR="0" wp14:anchorId="68E834E5" wp14:editId="2F422D4E">
          <wp:extent cx="628650" cy="742950"/>
          <wp:effectExtent l="0" t="0" r="0" b="0"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Местная администрация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внутригородского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:rsidR="00333787" w:rsidRDefault="00333787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муниципального образования</w:t>
    </w:r>
  </w:p>
  <w:p w:rsidR="00333787" w:rsidRPr="00951CFA" w:rsidRDefault="00D4350B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города федерального значения </w:t>
    </w:r>
    <w:r w:rsidR="00333787"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САНКТ-ПЕТЕРБУРГА</w:t>
    </w:r>
  </w:p>
  <w:p w:rsidR="00333787" w:rsidRDefault="00333787" w:rsidP="00333787">
    <w:pPr>
      <w:spacing w:after="0" w:line="240" w:lineRule="auto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униципальный округ Васильевский</w:t>
    </w:r>
  </w:p>
  <w:p w:rsidR="00333787" w:rsidRDefault="00E42E3A" w:rsidP="00333787">
    <w:pPr>
      <w:pStyle w:val="a6"/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pict>
        <v:rect id="_x0000_i1025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870B9"/>
    <w:multiLevelType w:val="hybridMultilevel"/>
    <w:tmpl w:val="7C16B6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18A8"/>
    <w:multiLevelType w:val="hybridMultilevel"/>
    <w:tmpl w:val="501EE744"/>
    <w:lvl w:ilvl="0" w:tplc="A9AE1B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C5"/>
    <w:rsid w:val="00005E1B"/>
    <w:rsid w:val="00017484"/>
    <w:rsid w:val="000B6001"/>
    <w:rsid w:val="00115B2A"/>
    <w:rsid w:val="00122E52"/>
    <w:rsid w:val="00124406"/>
    <w:rsid w:val="00162571"/>
    <w:rsid w:val="001769CC"/>
    <w:rsid w:val="001A52B1"/>
    <w:rsid w:val="00253204"/>
    <w:rsid w:val="002A7300"/>
    <w:rsid w:val="002B1F1B"/>
    <w:rsid w:val="00302026"/>
    <w:rsid w:val="003143FC"/>
    <w:rsid w:val="00322C8C"/>
    <w:rsid w:val="00333787"/>
    <w:rsid w:val="0034394C"/>
    <w:rsid w:val="00352851"/>
    <w:rsid w:val="003800ED"/>
    <w:rsid w:val="003A2D24"/>
    <w:rsid w:val="003C6700"/>
    <w:rsid w:val="004022F5"/>
    <w:rsid w:val="00402321"/>
    <w:rsid w:val="00466C3E"/>
    <w:rsid w:val="0049318E"/>
    <w:rsid w:val="00495B57"/>
    <w:rsid w:val="00496C22"/>
    <w:rsid w:val="004B5BB5"/>
    <w:rsid w:val="004B690E"/>
    <w:rsid w:val="004C2EC5"/>
    <w:rsid w:val="004E50F6"/>
    <w:rsid w:val="00504ABE"/>
    <w:rsid w:val="00510EF6"/>
    <w:rsid w:val="00527370"/>
    <w:rsid w:val="00536161"/>
    <w:rsid w:val="00563176"/>
    <w:rsid w:val="005A583C"/>
    <w:rsid w:val="005C065F"/>
    <w:rsid w:val="005F2892"/>
    <w:rsid w:val="006447AE"/>
    <w:rsid w:val="006C3DA1"/>
    <w:rsid w:val="00702464"/>
    <w:rsid w:val="00740F19"/>
    <w:rsid w:val="007662A9"/>
    <w:rsid w:val="0077677B"/>
    <w:rsid w:val="00790FE6"/>
    <w:rsid w:val="007B3495"/>
    <w:rsid w:val="00832F8C"/>
    <w:rsid w:val="008C6E7A"/>
    <w:rsid w:val="008F21D4"/>
    <w:rsid w:val="008F39E6"/>
    <w:rsid w:val="009034A8"/>
    <w:rsid w:val="00915445"/>
    <w:rsid w:val="0095366D"/>
    <w:rsid w:val="00961F4D"/>
    <w:rsid w:val="00966218"/>
    <w:rsid w:val="00967222"/>
    <w:rsid w:val="009733D7"/>
    <w:rsid w:val="009C5B1B"/>
    <w:rsid w:val="009F5387"/>
    <w:rsid w:val="00A258A2"/>
    <w:rsid w:val="00A53181"/>
    <w:rsid w:val="00A85E50"/>
    <w:rsid w:val="00AA2C01"/>
    <w:rsid w:val="00AF5D7D"/>
    <w:rsid w:val="00BF1513"/>
    <w:rsid w:val="00C247E1"/>
    <w:rsid w:val="00C30790"/>
    <w:rsid w:val="00C51998"/>
    <w:rsid w:val="00C84ACC"/>
    <w:rsid w:val="00CA2F5B"/>
    <w:rsid w:val="00CB2867"/>
    <w:rsid w:val="00CE770F"/>
    <w:rsid w:val="00D07788"/>
    <w:rsid w:val="00D4350B"/>
    <w:rsid w:val="00D6397E"/>
    <w:rsid w:val="00D64F4A"/>
    <w:rsid w:val="00D6696E"/>
    <w:rsid w:val="00D73B20"/>
    <w:rsid w:val="00DB0FCE"/>
    <w:rsid w:val="00E03BF6"/>
    <w:rsid w:val="00E040AA"/>
    <w:rsid w:val="00E20EFB"/>
    <w:rsid w:val="00E42E3A"/>
    <w:rsid w:val="00F176BE"/>
    <w:rsid w:val="00F559E1"/>
    <w:rsid w:val="00FB0509"/>
    <w:rsid w:val="00FC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F7BA9E-B1CD-4917-A1D8-6A525D74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01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C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4C2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2EC5"/>
    <w:pPr>
      <w:spacing w:after="0" w:line="240" w:lineRule="auto"/>
    </w:pPr>
    <w:rPr>
      <w:lang w:eastAsia="en-US"/>
    </w:rPr>
  </w:style>
  <w:style w:type="paragraph" w:styleId="a6">
    <w:name w:val="header"/>
    <w:basedOn w:val="a"/>
    <w:link w:val="a7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EC5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EC5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C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0F17"/>
    <w:rPr>
      <w:rFonts w:ascii="Tahoma" w:hAnsi="Tahoma" w:cs="Tahoma"/>
      <w:sz w:val="16"/>
      <w:szCs w:val="16"/>
      <w:lang w:eastAsia="en-US"/>
    </w:rPr>
  </w:style>
  <w:style w:type="paragraph" w:styleId="ac">
    <w:name w:val="Normal (Web)"/>
    <w:basedOn w:val="a"/>
    <w:uiPriority w:val="99"/>
    <w:unhideWhenUsed/>
    <w:rsid w:val="0074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B5B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ov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IVANOV IA</cp:lastModifiedBy>
  <cp:revision>8</cp:revision>
  <cp:lastPrinted>2026-03-27T11:37:00Z</cp:lastPrinted>
  <dcterms:created xsi:type="dcterms:W3CDTF">2026-03-27T11:16:00Z</dcterms:created>
  <dcterms:modified xsi:type="dcterms:W3CDTF">2026-03-27T11:40:00Z</dcterms:modified>
</cp:coreProperties>
</file>